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73D" w14:textId="77777777" w:rsidR="00877A88" w:rsidRDefault="00A24E9F">
      <w:pPr>
        <w:rPr>
          <w:rFonts w:ascii="Times New Roman" w:hAnsi="Times New Roman" w:cs="Times New Roman"/>
          <w:sz w:val="36"/>
          <w:szCs w:val="36"/>
        </w:rPr>
      </w:pPr>
      <w:r w:rsidRPr="00A24E9F">
        <w:rPr>
          <w:rFonts w:ascii="Times New Roman" w:hAnsi="Times New Roman" w:cs="Times New Roman"/>
          <w:sz w:val="36"/>
          <w:szCs w:val="36"/>
        </w:rPr>
        <w:t>Doučování žáků škol – Realizace investice 3.2.3 Národního plánu obnovy</w:t>
      </w:r>
    </w:p>
    <w:p w14:paraId="062B0854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3BEB37D6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 září do prosince 2021 bylo na naší škole realizováno Doučování žáků  v rámci projektu podporovaného z fondu EU („Financováno Evropskou unií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Next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Generation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EU“).</w:t>
      </w:r>
    </w:p>
    <w:p w14:paraId="49C9E4DC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Bylo realizováno 65 hodin, účastnilo se 18 žáků, doučovalo    5 douč</w:t>
      </w:r>
      <w:r w:rsidR="004E5E4B">
        <w:rPr>
          <w:rFonts w:ascii="Times New Roman" w:hAnsi="Times New Roman" w:cs="Times New Roman"/>
          <w:sz w:val="36"/>
          <w:szCs w:val="36"/>
        </w:rPr>
        <w:t>ujících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15D96C6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5E6E1560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Tento projekt pokračuje i v letošním roce od ledna do června 2022.</w:t>
      </w:r>
    </w:p>
    <w:p w14:paraId="4036EFD9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169C27DC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7FB1D618" w14:textId="29723F8B" w:rsidR="00A24E9F" w:rsidRPr="00A24E9F" w:rsidRDefault="00A24E9F">
      <w:pPr>
        <w:rPr>
          <w:rFonts w:ascii="Times New Roman" w:hAnsi="Times New Roman" w:cs="Times New Roman"/>
          <w:sz w:val="36"/>
          <w:szCs w:val="36"/>
        </w:rPr>
      </w:pPr>
    </w:p>
    <w:sectPr w:rsidR="00A24E9F" w:rsidRPr="00A24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E322" w14:textId="77777777" w:rsidR="00DE5806" w:rsidRDefault="00DE5806" w:rsidP="00E1613F">
      <w:pPr>
        <w:spacing w:after="0" w:line="240" w:lineRule="auto"/>
      </w:pPr>
      <w:r>
        <w:separator/>
      </w:r>
    </w:p>
  </w:endnote>
  <w:endnote w:type="continuationSeparator" w:id="0">
    <w:p w14:paraId="35E9A06F" w14:textId="77777777" w:rsidR="00DE5806" w:rsidRDefault="00DE5806" w:rsidP="00E1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07E1" w14:textId="77777777" w:rsidR="00DE5806" w:rsidRDefault="00DE5806" w:rsidP="00E1613F">
      <w:pPr>
        <w:spacing w:after="0" w:line="240" w:lineRule="auto"/>
      </w:pPr>
      <w:r>
        <w:separator/>
      </w:r>
    </w:p>
  </w:footnote>
  <w:footnote w:type="continuationSeparator" w:id="0">
    <w:p w14:paraId="48DD6EBE" w14:textId="77777777" w:rsidR="00DE5806" w:rsidRDefault="00DE5806" w:rsidP="00E1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1613F" w14:paraId="7591497D" w14:textId="77777777" w:rsidTr="00033B7E">
      <w:tc>
        <w:tcPr>
          <w:tcW w:w="4531" w:type="dxa"/>
        </w:tcPr>
        <w:p w14:paraId="6F86464B" w14:textId="77777777" w:rsidR="00E1613F" w:rsidRDefault="00E1613F" w:rsidP="00E1613F">
          <w:pPr>
            <w:pStyle w:val="Zhlav"/>
          </w:pPr>
        </w:p>
      </w:tc>
      <w:tc>
        <w:tcPr>
          <w:tcW w:w="4531" w:type="dxa"/>
        </w:tcPr>
        <w:p w14:paraId="0D439AAB" w14:textId="77777777" w:rsidR="00E1613F" w:rsidRDefault="00E1613F" w:rsidP="00E1613F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4651F731" wp14:editId="5184DAF5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1BD4987" w14:textId="77777777" w:rsidR="00E1613F" w:rsidRDefault="00E1613F" w:rsidP="00E161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D0BFC5" wp14:editId="1359CF72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780B06" wp14:editId="534BD160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AA978" w14:textId="77777777" w:rsidR="00E1613F" w:rsidRDefault="00E1613F" w:rsidP="00E1613F">
    <w:pPr>
      <w:pStyle w:val="Zhlav"/>
    </w:pPr>
  </w:p>
  <w:p w14:paraId="550429DF" w14:textId="77777777" w:rsidR="00E1613F" w:rsidRPr="0054613E" w:rsidRDefault="00E1613F" w:rsidP="00E1613F">
    <w:pPr>
      <w:pStyle w:val="Zhlav"/>
    </w:pPr>
  </w:p>
  <w:p w14:paraId="1BC74294" w14:textId="77777777" w:rsidR="00E1613F" w:rsidRDefault="00E1613F" w:rsidP="00E1613F">
    <w:pPr>
      <w:pStyle w:val="Zhlav"/>
    </w:pPr>
  </w:p>
  <w:p w14:paraId="6BC15946" w14:textId="77777777" w:rsidR="00E1613F" w:rsidRPr="00E1613F" w:rsidRDefault="00E1613F" w:rsidP="00E161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F"/>
    <w:rsid w:val="004E5E4B"/>
    <w:rsid w:val="00877A88"/>
    <w:rsid w:val="00A24E9F"/>
    <w:rsid w:val="00DE5806"/>
    <w:rsid w:val="00E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98D"/>
  <w15:chartTrackingRefBased/>
  <w15:docId w15:val="{7873117C-C6B7-4E6F-8441-694C5872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13F"/>
  </w:style>
  <w:style w:type="paragraph" w:styleId="Zpat">
    <w:name w:val="footer"/>
    <w:basedOn w:val="Normln"/>
    <w:link w:val="ZpatChar"/>
    <w:uiPriority w:val="99"/>
    <w:unhideWhenUsed/>
    <w:rsid w:val="00E1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13F"/>
  </w:style>
  <w:style w:type="table" w:styleId="Mkatabulky">
    <w:name w:val="Table Grid"/>
    <w:basedOn w:val="Normlntabulka"/>
    <w:uiPriority w:val="39"/>
    <w:rsid w:val="00E1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Šárka Kodymová</cp:lastModifiedBy>
  <cp:revision>2</cp:revision>
  <dcterms:created xsi:type="dcterms:W3CDTF">2022-02-28T19:45:00Z</dcterms:created>
  <dcterms:modified xsi:type="dcterms:W3CDTF">2022-02-28T19:45:00Z</dcterms:modified>
</cp:coreProperties>
</file>